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Dear Parent or Guardian,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 xml:space="preserve">I’m excited to say our class is using Prodigy to help students learn and practice math curriculum. 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I’ll use Prodigy to set assignments, review progress, and support your child’s learning.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How does Prodigy benefit your child?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It’s a fun math-focused game that adapts questions to your child’s individual needs.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It helps students gain confidence as they progress through the math curriculum at their own pace.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Prodigy rewards students as they learn by unlocking more of the in-game world and features.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Plus, the game is safe and private, and a great use of screen time!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Why do parents love using Prodigy?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 xml:space="preserve">Studies find children perform better at school when parents are more involved with learning. 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With an account, you can: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Receive email updates like report cards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Encourage your child to learn more by setting goals and sending them free in-game rewards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Learn where your child excels and where they need more support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Please register to support your child’s learning: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FF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 xml:space="preserve">1. Go to </w:t>
      </w:r>
      <w:r w:rsidRPr="00CC1E09">
        <w:rPr>
          <w:rFonts w:ascii="Cambria" w:hAnsi="Cambria" w:cs="ArialMT"/>
          <w:color w:val="0000FF"/>
          <w:sz w:val="32"/>
          <w:szCs w:val="32"/>
        </w:rPr>
        <w:t>prodigygame.com/welcome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2. Sign up (it’s free!) and link your parent account using your child’s credentials below…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To help your child log in at home: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 xml:space="preserve">1. Go to </w:t>
      </w:r>
      <w:r w:rsidRPr="00CC1E09">
        <w:rPr>
          <w:rFonts w:ascii="Cambria" w:hAnsi="Cambria" w:cs="ArialMT"/>
          <w:color w:val="0000FF"/>
          <w:sz w:val="32"/>
          <w:szCs w:val="32"/>
        </w:rPr>
        <w:t xml:space="preserve">prodigygame.com </w:t>
      </w:r>
      <w:r w:rsidRPr="00CC1E09">
        <w:rPr>
          <w:rFonts w:ascii="Cambria" w:hAnsi="Cambria" w:cs="ArialMT"/>
          <w:color w:val="363636"/>
          <w:sz w:val="32"/>
          <w:szCs w:val="32"/>
        </w:rPr>
        <w:t>and select ‘Play Prodigy’ in the top-right corner</w:t>
      </w: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2"/>
          <w:szCs w:val="32"/>
        </w:rPr>
      </w:pPr>
      <w:r w:rsidRPr="00CC1E09">
        <w:rPr>
          <w:rFonts w:ascii="Cambria" w:hAnsi="Cambria" w:cs="ArialMT"/>
          <w:color w:val="363636"/>
          <w:sz w:val="32"/>
          <w:szCs w:val="32"/>
        </w:rPr>
        <w:t>2. Once the game loads, enter your child's username and password and select ‘LOGIN’</w:t>
      </w:r>
    </w:p>
    <w:p w:rsid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6"/>
          <w:szCs w:val="36"/>
        </w:rPr>
      </w:pPr>
    </w:p>
    <w:p w:rsidR="00CC1E09" w:rsidRPr="00CC1E09" w:rsidRDefault="00CC1E09" w:rsidP="00CC1E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363636"/>
          <w:sz w:val="36"/>
          <w:szCs w:val="36"/>
        </w:rPr>
      </w:pPr>
      <w:r>
        <w:rPr>
          <w:rFonts w:ascii="Cambria" w:hAnsi="Cambria" w:cs="ArialMT"/>
          <w:color w:val="363636"/>
          <w:sz w:val="36"/>
          <w:szCs w:val="36"/>
        </w:rPr>
        <w:t>Good luck!</w:t>
      </w:r>
    </w:p>
    <w:sectPr w:rsidR="00CC1E09" w:rsidRPr="00CC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1E09"/>
    <w:rsid w:val="00CC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2020-04-06T02:08:00Z</dcterms:created>
  <dcterms:modified xsi:type="dcterms:W3CDTF">2020-04-06T02:11:00Z</dcterms:modified>
</cp:coreProperties>
</file>